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B6" w:rsidRPr="006618B6" w:rsidRDefault="007E4019" w:rsidP="006618B6">
      <w:pPr>
        <w:spacing w:after="20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CS6</w:t>
      </w:r>
      <w:r w:rsidR="006618B6" w:rsidRPr="006618B6">
        <w:rPr>
          <w:rFonts w:ascii="Arial" w:eastAsia="Times New Roman" w:hAnsi="Arial" w:cs="Arial"/>
          <w:b/>
          <w:color w:val="000000"/>
          <w:sz w:val="20"/>
          <w:szCs w:val="20"/>
        </w:rPr>
        <w:t>85</w:t>
      </w:r>
      <w:r w:rsidR="006618B6" w:rsidRPr="00583308">
        <w:rPr>
          <w:rFonts w:ascii="Arial" w:eastAsia="Times New Roman" w:hAnsi="Arial" w:cs="Arial"/>
          <w:b/>
          <w:color w:val="000000"/>
          <w:sz w:val="20"/>
          <w:szCs w:val="20"/>
        </w:rPr>
        <w:t>G</w:t>
      </w:r>
      <w:r w:rsidR="006618B6" w:rsidRPr="006618B6">
        <w:rPr>
          <w:rFonts w:ascii="Arial" w:eastAsia="Times New Roman" w:hAnsi="Arial" w:cs="Arial"/>
          <w:b/>
          <w:color w:val="000000"/>
          <w:sz w:val="20"/>
          <w:szCs w:val="20"/>
        </w:rPr>
        <w:t>: </w:t>
      </w:r>
      <w:r w:rsidR="006618B6" w:rsidRPr="00583308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="006618B6" w:rsidRPr="006618B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Special </w:t>
      </w:r>
      <w:r w:rsidR="006618B6" w:rsidRPr="00583308">
        <w:rPr>
          <w:rFonts w:ascii="Arial" w:eastAsia="Times New Roman" w:hAnsi="Arial" w:cs="Arial"/>
          <w:b/>
          <w:color w:val="000000"/>
          <w:sz w:val="20"/>
          <w:szCs w:val="20"/>
        </w:rPr>
        <w:t>Topics in Data Mining (Spring 201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7</w:t>
      </w:r>
      <w:r w:rsidR="006618B6" w:rsidRPr="006618B6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bookmarkStart w:id="0" w:name="_GoBack"/>
      <w:bookmarkEnd w:id="0"/>
    </w:p>
    <w:p w:rsidR="006618B6" w:rsidRPr="006618B6" w:rsidRDefault="006618B6" w:rsidP="006618B6">
      <w:pPr>
        <w:spacing w:after="200" w:line="253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8330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Homework 1: Due Feb </w:t>
      </w:r>
      <w:r w:rsidR="00F578DB">
        <w:rPr>
          <w:rFonts w:ascii="Arial" w:eastAsia="Times New Roman" w:hAnsi="Arial" w:cs="Arial"/>
          <w:b/>
          <w:color w:val="000000"/>
          <w:sz w:val="20"/>
          <w:szCs w:val="20"/>
        </w:rPr>
        <w:t>13</w:t>
      </w:r>
      <w:r w:rsidRPr="006618B6">
        <w:rPr>
          <w:rFonts w:ascii="Arial" w:eastAsia="Times New Roman" w:hAnsi="Arial" w:cs="Arial"/>
          <w:b/>
          <w:color w:val="000000"/>
          <w:sz w:val="20"/>
          <w:szCs w:val="20"/>
          <w:vertAlign w:val="superscript"/>
        </w:rPr>
        <w:t>th</w:t>
      </w:r>
    </w:p>
    <w:p w:rsidR="006618B6" w:rsidRPr="006618B6" w:rsidRDefault="006618B6" w:rsidP="006618B6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000000"/>
          <w:sz w:val="20"/>
          <w:szCs w:val="20"/>
        </w:rPr>
        <w:t>Goal: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 This homework would reinforce the understanding of the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computational complexity of 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mining, the difference between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apriori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-based and depth-first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> mining algorithms and the output and interpretation of frequent patterns and association rules.  It also give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you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hands on experience to apply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mining </w:t>
      </w:r>
      <w:r>
        <w:rPr>
          <w:rFonts w:ascii="Arial" w:eastAsia="Times New Roman" w:hAnsi="Arial" w:cs="Arial"/>
          <w:color w:val="000000"/>
          <w:sz w:val="20"/>
          <w:szCs w:val="20"/>
        </w:rPr>
        <w:t>software to solve real-world problems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Default="006618B6" w:rsidP="006618B6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83308" w:rsidRDefault="00583308" w:rsidP="006618B6">
      <w:pPr>
        <w:spacing w:after="0" w:line="25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Problem 1 (60 points)</w:t>
      </w:r>
    </w:p>
    <w:p w:rsidR="00583308" w:rsidRPr="006618B6" w:rsidRDefault="00583308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Pr="006618B6" w:rsidRDefault="00583308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Software</w:t>
      </w:r>
    </w:p>
    <w:p w:rsidR="00F578DB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There are many implementations of frequent </w:t>
      </w:r>
      <w:proofErr w:type="spellStart"/>
      <w:r w:rsidRPr="006618B6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Pr="006618B6">
        <w:rPr>
          <w:rFonts w:ascii="Arial" w:eastAsia="Times New Roman" w:hAnsi="Arial" w:cs="Arial"/>
          <w:color w:val="000000"/>
          <w:sz w:val="20"/>
          <w:szCs w:val="20"/>
        </w:rPr>
        <w:t xml:space="preserve"> mining algorithms available on the web. In this assignment, you need to </w:t>
      </w:r>
      <w:r w:rsidR="00F578DB">
        <w:rPr>
          <w:rFonts w:ascii="Arial" w:eastAsia="Times New Roman" w:hAnsi="Arial" w:cs="Arial"/>
          <w:color w:val="000000"/>
          <w:sz w:val="20"/>
          <w:szCs w:val="20"/>
        </w:rPr>
        <w:t xml:space="preserve">choose one or a couple of appropriate frequent </w:t>
      </w:r>
      <w:proofErr w:type="spellStart"/>
      <w:r w:rsidR="00F578DB">
        <w:rPr>
          <w:rFonts w:ascii="Arial" w:eastAsia="Times New Roman" w:hAnsi="Arial" w:cs="Arial"/>
          <w:color w:val="000000"/>
          <w:sz w:val="20"/>
          <w:szCs w:val="20"/>
        </w:rPr>
        <w:t>itemset</w:t>
      </w:r>
      <w:proofErr w:type="spellEnd"/>
      <w:r w:rsidR="00F578DB">
        <w:rPr>
          <w:rFonts w:ascii="Arial" w:eastAsia="Times New Roman" w:hAnsi="Arial" w:cs="Arial"/>
          <w:color w:val="000000"/>
          <w:sz w:val="20"/>
          <w:szCs w:val="20"/>
        </w:rPr>
        <w:t xml:space="preserve"> mining </w:t>
      </w:r>
      <w:proofErr w:type="spellStart"/>
      <w:r w:rsidR="00F578DB">
        <w:rPr>
          <w:rFonts w:ascii="Arial" w:eastAsia="Times New Roman" w:hAnsi="Arial" w:cs="Arial"/>
          <w:color w:val="000000"/>
          <w:sz w:val="20"/>
          <w:szCs w:val="20"/>
        </w:rPr>
        <w:t>softwares</w:t>
      </w:r>
      <w:proofErr w:type="spellEnd"/>
      <w:r w:rsidR="00F578DB">
        <w:rPr>
          <w:rFonts w:ascii="Arial" w:eastAsia="Times New Roman" w:hAnsi="Arial" w:cs="Arial"/>
          <w:color w:val="000000"/>
          <w:sz w:val="20"/>
          <w:szCs w:val="20"/>
        </w:rPr>
        <w:t xml:space="preserve"> (or implement your own) to solve the following problem. Here are the places where existing implementations are available: </w:t>
      </w:r>
    </w:p>
    <w:p w:rsidR="00F578DB" w:rsidRDefault="00F578DB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Default="00F578DB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(1). </w:t>
      </w:r>
      <w:hyperlink r:id="rId5" w:history="1">
        <w:r w:rsidR="006618B6" w:rsidRPr="006618B6">
          <w:rPr>
            <w:rFonts w:ascii="Arial" w:eastAsia="Times New Roman" w:hAnsi="Arial" w:cs="Arial"/>
            <w:color w:val="800080"/>
            <w:sz w:val="20"/>
            <w:szCs w:val="20"/>
            <w:u w:val="single"/>
          </w:rPr>
          <w:t>http://www.borgelt.net/fpm.html</w:t>
        </w:r>
      </w:hyperlink>
      <w:r w:rsidR="006618B6" w:rsidRPr="006618B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F578DB" w:rsidRDefault="00F578DB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(2). </w:t>
      </w:r>
      <w:hyperlink r:id="rId6" w:history="1">
        <w:r w:rsidRPr="00D30C4C">
          <w:rPr>
            <w:rStyle w:val="Hyperlink"/>
            <w:rFonts w:ascii="Arial" w:eastAsia="Times New Roman" w:hAnsi="Arial" w:cs="Arial"/>
            <w:sz w:val="20"/>
            <w:szCs w:val="20"/>
          </w:rPr>
          <w:t>http://www.philippe-fournier-viger.com/spmf/</w:t>
        </w:r>
      </w:hyperlink>
    </w:p>
    <w:p w:rsidR="00F578DB" w:rsidRPr="006618B6" w:rsidRDefault="00F578DB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6618B6" w:rsidRPr="006618B6" w:rsidRDefault="006618B6" w:rsidP="006618B6">
      <w:pPr>
        <w:spacing w:after="0" w:line="253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F578DB" w:rsidRDefault="00F578DB" w:rsidP="00F578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Problem: </w:t>
      </w:r>
    </w:p>
    <w:p w:rsidR="00F578DB" w:rsidRDefault="00F578DB" w:rsidP="00F578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6618B6" w:rsidRPr="006618B6" w:rsidRDefault="00F578DB" w:rsidP="00F578D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You will be given a presence/absence bitmap matrix. This is a dataset containing a large matrix with 148 columns. Four small datasets are sampled from this large dataset with 10k, 100k, 1M, and 5M rows respectively. The entry of the matrix corresponds to 1/0 (presence/absence information) of the corresponding row and column. In the nutshell, the problem is to identify all unique all 1s submatrices with the number of rows larger than a given threshold</w:t>
      </w:r>
      <w:r w:rsidR="0003712A">
        <w:rPr>
          <w:rFonts w:ascii="Arial" w:eastAsia="Times New Roman" w:hAnsi="Arial" w:cs="Arial"/>
          <w:color w:val="000000"/>
          <w:sz w:val="20"/>
          <w:szCs w:val="20"/>
        </w:rPr>
        <w:t xml:space="preserve"> (Try 1%, 0.5%, 0.1%, 0.05%, 0.01%, or more if still possible especially for larger dataset)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618B6" w:rsidRPr="006618B6" w:rsidRDefault="006618B6" w:rsidP="00583308">
      <w:pPr>
        <w:spacing w:after="0" w:line="253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6618B6">
        <w:rPr>
          <w:rFonts w:ascii="Arial" w:eastAsia="Times New Roman" w:hAnsi="Arial" w:cs="Arial"/>
          <w:b/>
          <w:bCs/>
          <w:color w:val="7030A0"/>
          <w:sz w:val="20"/>
          <w:szCs w:val="20"/>
        </w:rPr>
        <w:t> </w:t>
      </w:r>
      <w:r w:rsidRPr="006618B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74FC4" w:rsidRDefault="00F578DB" w:rsidP="006618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the project submission, please report the following: </w:t>
      </w:r>
    </w:p>
    <w:p w:rsidR="00F578DB" w:rsidRDefault="00F578DB" w:rsidP="00F578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identify the most appropriate </w:t>
      </w:r>
      <w:proofErr w:type="spellStart"/>
      <w:r>
        <w:rPr>
          <w:rFonts w:ascii="Arial" w:hAnsi="Arial" w:cs="Arial"/>
          <w:sz w:val="20"/>
          <w:szCs w:val="20"/>
        </w:rPr>
        <w:t>itemset</w:t>
      </w:r>
      <w:proofErr w:type="spellEnd"/>
      <w:r>
        <w:rPr>
          <w:rFonts w:ascii="Arial" w:hAnsi="Arial" w:cs="Arial"/>
          <w:sz w:val="20"/>
          <w:szCs w:val="20"/>
        </w:rPr>
        <w:t xml:space="preserve"> pattern mining algorithm to address this problem. </w:t>
      </w:r>
    </w:p>
    <w:p w:rsidR="00F578DB" w:rsidRDefault="00F578DB" w:rsidP="00F578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the software you choose to use, please provide its detailed information.</w:t>
      </w:r>
      <w:r w:rsidR="0003712A">
        <w:rPr>
          <w:rFonts w:ascii="Arial" w:hAnsi="Arial" w:cs="Arial"/>
          <w:sz w:val="20"/>
          <w:szCs w:val="20"/>
        </w:rPr>
        <w:t xml:space="preserve"> If you decide to write your own, please include the </w:t>
      </w:r>
      <w:proofErr w:type="spellStart"/>
      <w:r w:rsidR="0003712A">
        <w:rPr>
          <w:rFonts w:ascii="Arial" w:hAnsi="Arial" w:cs="Arial"/>
          <w:sz w:val="20"/>
          <w:szCs w:val="20"/>
        </w:rPr>
        <w:t>phesudo</w:t>
      </w:r>
      <w:proofErr w:type="spellEnd"/>
      <w:r w:rsidR="0003712A">
        <w:rPr>
          <w:rFonts w:ascii="Arial" w:hAnsi="Arial" w:cs="Arial"/>
          <w:sz w:val="20"/>
          <w:szCs w:val="20"/>
        </w:rPr>
        <w:t xml:space="preserve"> code and detailed rationale. The performance will be compared. </w:t>
      </w:r>
    </w:p>
    <w:p w:rsidR="00F578DB" w:rsidRDefault="0003712A" w:rsidP="00F578D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each of the dataset, please report the use of peak memory, running time, and the number of patterns.</w:t>
      </w:r>
    </w:p>
    <w:p w:rsidR="0003712A" w:rsidRDefault="0003712A" w:rsidP="0003712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summarize the patterns. </w:t>
      </w:r>
      <w:r w:rsidRPr="0003712A">
        <w:rPr>
          <w:rFonts w:ascii="Arial" w:hAnsi="Arial" w:cs="Arial"/>
          <w:sz w:val="20"/>
          <w:szCs w:val="20"/>
        </w:rPr>
        <w:t xml:space="preserve">The  metrics of interest </w:t>
      </w:r>
      <w:r>
        <w:rPr>
          <w:rFonts w:ascii="Arial" w:hAnsi="Arial" w:cs="Arial"/>
          <w:sz w:val="20"/>
          <w:szCs w:val="20"/>
        </w:rPr>
        <w:t xml:space="preserve">(You may suggest more) </w:t>
      </w:r>
      <w:r w:rsidRPr="0003712A">
        <w:rPr>
          <w:rFonts w:ascii="Arial" w:hAnsi="Arial" w:cs="Arial"/>
          <w:sz w:val="20"/>
          <w:szCs w:val="20"/>
        </w:rPr>
        <w:t xml:space="preserve">are: </w:t>
      </w:r>
    </w:p>
    <w:p w:rsidR="0003712A" w:rsidRDefault="0003712A" w:rsidP="0003712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distribution of the size of the </w:t>
      </w:r>
      <w:proofErr w:type="spellStart"/>
      <w:r>
        <w:rPr>
          <w:rFonts w:ascii="Arial" w:hAnsi="Arial" w:cs="Arial"/>
          <w:sz w:val="20"/>
          <w:szCs w:val="20"/>
        </w:rPr>
        <w:t>submatrics</w:t>
      </w:r>
      <w:proofErr w:type="spellEnd"/>
      <w:r>
        <w:rPr>
          <w:rFonts w:ascii="Arial" w:hAnsi="Arial" w:cs="Arial"/>
          <w:sz w:val="20"/>
          <w:szCs w:val="20"/>
        </w:rPr>
        <w:t xml:space="preserve"> in terms of #rows, columns and total size of the submatrices. </w:t>
      </w:r>
    </w:p>
    <w:p w:rsidR="0003712A" w:rsidRDefault="0003712A" w:rsidP="0003712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distribution of the overlap between </w:t>
      </w:r>
      <w:proofErr w:type="spellStart"/>
      <w:r>
        <w:rPr>
          <w:rFonts w:ascii="Arial" w:hAnsi="Arial" w:cs="Arial"/>
          <w:sz w:val="20"/>
          <w:szCs w:val="20"/>
        </w:rPr>
        <w:t>submatrics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3712A" w:rsidRDefault="0003712A" w:rsidP="0003712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 credit: Please suggest ways to condense the patterns</w:t>
      </w:r>
    </w:p>
    <w:p w:rsidR="0003712A" w:rsidRPr="0003712A" w:rsidRDefault="0003712A" w:rsidP="0003712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 credit: Please discuss how the algorithm will behave as more columns are added to the datasets. </w:t>
      </w:r>
    </w:p>
    <w:sectPr w:rsidR="0003712A" w:rsidRPr="00037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E30"/>
    <w:multiLevelType w:val="hybridMultilevel"/>
    <w:tmpl w:val="77B03D52"/>
    <w:lvl w:ilvl="0" w:tplc="3138BCB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6F5B4FB7"/>
    <w:multiLevelType w:val="hybridMultilevel"/>
    <w:tmpl w:val="113A2BAC"/>
    <w:lvl w:ilvl="0" w:tplc="D144C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B6"/>
    <w:rsid w:val="0003712A"/>
    <w:rsid w:val="000D71DF"/>
    <w:rsid w:val="00191861"/>
    <w:rsid w:val="0050710A"/>
    <w:rsid w:val="00583308"/>
    <w:rsid w:val="006618B6"/>
    <w:rsid w:val="007C2ECC"/>
    <w:rsid w:val="007E4019"/>
    <w:rsid w:val="00882E12"/>
    <w:rsid w:val="00F5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8E66-5A35-4175-B969-4D9080C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618B6"/>
  </w:style>
  <w:style w:type="paragraph" w:styleId="ListParagraph">
    <w:name w:val="List Paragraph"/>
    <w:basedOn w:val="Normal"/>
    <w:uiPriority w:val="34"/>
    <w:qFormat/>
    <w:rsid w:val="0066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DefaultParagraphFont"/>
    <w:rsid w:val="006618B6"/>
  </w:style>
  <w:style w:type="character" w:customStyle="1" w:styleId="grame">
    <w:name w:val="grame"/>
    <w:basedOn w:val="DefaultParagraphFont"/>
    <w:rsid w:val="006618B6"/>
  </w:style>
  <w:style w:type="character" w:styleId="Hyperlink">
    <w:name w:val="Hyperlink"/>
    <w:basedOn w:val="DefaultParagraphFont"/>
    <w:uiPriority w:val="99"/>
    <w:unhideWhenUsed/>
    <w:rsid w:val="00661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ippe-fournier-viger.com/spmf/" TargetMode="External"/><Relationship Id="rId5" Type="http://schemas.openxmlformats.org/officeDocument/2006/relationships/hyperlink" Target="http://www.borgelt.net/fp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liuj</dc:creator>
  <cp:keywords/>
  <dc:description/>
  <cp:lastModifiedBy>liuj</cp:lastModifiedBy>
  <cp:revision>4</cp:revision>
  <dcterms:created xsi:type="dcterms:W3CDTF">2017-01-23T18:08:00Z</dcterms:created>
  <dcterms:modified xsi:type="dcterms:W3CDTF">2017-01-30T18:09:00Z</dcterms:modified>
</cp:coreProperties>
</file>